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564C1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20D5">
        <w:rPr>
          <w:rFonts w:hint="eastAsia"/>
          <w:b/>
          <w:noProof/>
          <w:sz w:val="24"/>
        </w:rPr>
        <w:t>1</w:t>
      </w:r>
      <w:r w:rsidR="006D20D5">
        <w:rPr>
          <w:rFonts w:hint="eastAsia"/>
          <w:b/>
          <w:noProof/>
          <w:sz w:val="24"/>
          <w:lang w:eastAsia="zh-CN"/>
        </w:rPr>
        <w:t>50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DC1FA3">
        <w:rPr>
          <w:rFonts w:hint="eastAsia"/>
          <w:b/>
          <w:noProof/>
          <w:sz w:val="24"/>
          <w:lang w:eastAsia="zh-CN"/>
        </w:rPr>
        <w:t>20</w:t>
      </w:r>
      <w:r w:rsidR="00546828">
        <w:rPr>
          <w:rFonts w:hint="eastAsia"/>
          <w:b/>
          <w:noProof/>
          <w:sz w:val="24"/>
          <w:lang w:eastAsia="zh-CN"/>
        </w:rPr>
        <w:t>2320</w:t>
      </w:r>
      <w:ins w:id="0" w:author="Huawei Wednesday" w:date="2022-04-06T10:24:00Z">
        <w:r w:rsidR="00F371AD">
          <w:rPr>
            <w:b/>
            <w:noProof/>
            <w:sz w:val="24"/>
            <w:lang w:eastAsia="zh-CN"/>
          </w:rPr>
          <w:t>r01</w:t>
        </w:r>
      </w:ins>
    </w:p>
    <w:p w14:paraId="7CB45193" w14:textId="1B6FFDE7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6D20D5">
        <w:rPr>
          <w:rFonts w:hint="eastAsia"/>
          <w:b/>
          <w:noProof/>
          <w:sz w:val="24"/>
          <w:lang w:eastAsia="zh-CN"/>
        </w:rPr>
        <w:t>April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6D20D5">
        <w:rPr>
          <w:rFonts w:hint="eastAsia"/>
          <w:b/>
          <w:noProof/>
          <w:sz w:val="24"/>
          <w:lang w:eastAsia="zh-CN"/>
        </w:rPr>
        <w:t>06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6D20D5">
        <w:rPr>
          <w:rFonts w:hint="eastAsia"/>
          <w:b/>
          <w:noProof/>
          <w:sz w:val="24"/>
          <w:lang w:eastAsia="zh-CN"/>
        </w:rPr>
        <w:t xml:space="preserve"> 12</w:t>
      </w:r>
      <w:r w:rsidR="00B706B6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B7520" w:rsidR="001E41F3" w:rsidRPr="00410371" w:rsidRDefault="008748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3BB5" w:rsidR="001E41F3" w:rsidRPr="00410371" w:rsidRDefault="009710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46631B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6D20D5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 w:rsidR="006D20D5">
              <w:rPr>
                <w:rFonts w:hint="eastAsia"/>
                <w:b/>
                <w:noProof/>
                <w:sz w:val="28"/>
                <w:szCs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EEC21" w:rsidR="001E41F3" w:rsidRDefault="004558E1" w:rsidP="00455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ENs on S</w:t>
            </w:r>
            <w:r w:rsidR="0097109F">
              <w:rPr>
                <w:rFonts w:hint="eastAsia"/>
                <w:lang w:eastAsia="zh-CN"/>
              </w:rPr>
              <w:t xml:space="preserve">ecurity </w:t>
            </w:r>
            <w:r>
              <w:rPr>
                <w:rFonts w:hint="eastAsia"/>
                <w:lang w:eastAsia="zh-CN"/>
              </w:rPr>
              <w:t>Parameters P</w:t>
            </w:r>
            <w:r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for UE-NW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55EEE0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954E71"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43100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4558E1">
              <w:rPr>
                <w:rFonts w:hint="eastAsia"/>
                <w:lang w:eastAsia="zh-CN"/>
              </w:rPr>
              <w:t>3</w:t>
            </w:r>
            <w:r w:rsidR="00E376FB">
              <w:rPr>
                <w:rFonts w:hint="eastAsia"/>
                <w:lang w:eastAsia="zh-CN"/>
              </w:rPr>
              <w:t>-</w:t>
            </w:r>
            <w:r w:rsidR="006F67F6">
              <w:rPr>
                <w:rFonts w:hint="eastAsia"/>
                <w:lang w:eastAsia="zh-CN"/>
              </w:rPr>
              <w:t>2</w:t>
            </w:r>
            <w:r w:rsidR="004558E1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3B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1D8A9" w14:textId="55053FA4" w:rsidR="008418D6" w:rsidRDefault="008418D6" w:rsidP="005C69C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  <w:r w:rsidR="00D92858">
              <w:rPr>
                <w:rFonts w:eastAsia="SimSun" w:hint="eastAsia"/>
                <w:lang w:eastAsia="zh-CN"/>
              </w:rPr>
              <w:t>here are two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8D3E65">
              <w:rPr>
                <w:rFonts w:eastAsia="SimSun" w:hint="eastAsia"/>
                <w:lang w:eastAsia="zh-CN"/>
              </w:rPr>
              <w:t xml:space="preserve">similar </w:t>
            </w:r>
            <w:r w:rsidR="009F7826" w:rsidRPr="00815A64">
              <w:t>Editor's note</w:t>
            </w:r>
            <w:r>
              <w:rPr>
                <w:rFonts w:eastAsia="SimSun" w:hint="eastAsia"/>
                <w:lang w:eastAsia="zh-CN"/>
              </w:rPr>
              <w:t xml:space="preserve">s </w:t>
            </w:r>
            <w:r w:rsidR="00D4491E">
              <w:rPr>
                <w:rFonts w:eastAsia="SimSun" w:hint="eastAsia"/>
                <w:lang w:eastAsia="zh-CN"/>
              </w:rPr>
              <w:t>on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D4491E">
              <w:rPr>
                <w:rFonts w:eastAsia="SimSun" w:hint="eastAsia"/>
                <w:lang w:eastAsia="zh-CN"/>
              </w:rPr>
              <w:t xml:space="preserve">security </w:t>
            </w:r>
            <w:r w:rsidR="00D92858">
              <w:rPr>
                <w:rFonts w:eastAsia="SimSun" w:hint="eastAsia"/>
                <w:lang w:eastAsia="zh-CN"/>
              </w:rPr>
              <w:t>parameters provisioning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D92858">
              <w:rPr>
                <w:rFonts w:eastAsia="SimSun" w:hint="eastAsia"/>
                <w:lang w:eastAsia="zh-CN"/>
              </w:rPr>
              <w:t xml:space="preserve">left in clause </w:t>
            </w:r>
            <w:r w:rsidR="00D4491E">
              <w:rPr>
                <w:rFonts w:eastAsia="SimSun" w:hint="eastAsia"/>
                <w:lang w:eastAsia="zh-CN"/>
              </w:rPr>
              <w:t>5.1.4.1</w:t>
            </w:r>
            <w:r>
              <w:rPr>
                <w:rFonts w:eastAsia="SimSun" w:hint="eastAsia"/>
                <w:lang w:eastAsia="zh-CN"/>
              </w:rPr>
              <w:t>.</w:t>
            </w:r>
          </w:p>
          <w:p w14:paraId="27A84422" w14:textId="77777777" w:rsidR="008418D6" w:rsidRPr="008418D6" w:rsidRDefault="008418D6" w:rsidP="005C69C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5262B64F" w14:textId="70C5C063" w:rsidR="00815A64" w:rsidRDefault="00815A64" w:rsidP="00815A64">
            <w:pPr>
              <w:pStyle w:val="EditorsNote"/>
              <w:rPr>
                <w:noProof/>
                <w:lang w:eastAsia="zh-CN"/>
              </w:rPr>
            </w:pPr>
            <w:r w:rsidRPr="00395A71">
              <w:t>Editor</w:t>
            </w:r>
            <w:r>
              <w:t>'</w:t>
            </w:r>
            <w:r w:rsidRPr="00395A71">
              <w:t>s note:</w:t>
            </w:r>
            <w:r w:rsidRPr="0093004C">
              <w:tab/>
            </w:r>
            <w:r w:rsidR="00D4491E" w:rsidRPr="00395A71">
              <w:t>Whether the security parameters can be provided by the PCF and details of security parameters will be determined by SA3 WG.</w:t>
            </w:r>
          </w:p>
          <w:p w14:paraId="25AE628F" w14:textId="40233A30" w:rsidR="00C90E97" w:rsidRDefault="00E778B9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SA3 has </w:t>
            </w:r>
            <w:r w:rsidR="00D92858">
              <w:rPr>
                <w:rFonts w:hint="eastAsia"/>
                <w:noProof/>
                <w:lang w:eastAsia="zh-CN"/>
              </w:rPr>
              <w:t xml:space="preserve">specified </w:t>
            </w:r>
            <w:r w:rsidR="006D6760">
              <w:rPr>
                <w:rFonts w:hint="eastAsia"/>
                <w:noProof/>
                <w:lang w:eastAsia="zh-CN"/>
              </w:rPr>
              <w:t xml:space="preserve">both UP and CP based security solutions for Layer-3 UE-NW Relay in TS 33.503 </w:t>
            </w:r>
            <w:r w:rsidR="00247C9A">
              <w:rPr>
                <w:rFonts w:hint="eastAsia"/>
                <w:noProof/>
                <w:lang w:eastAsia="zh-CN"/>
              </w:rPr>
              <w:t>as followings:</w:t>
            </w:r>
          </w:p>
          <w:p w14:paraId="2E8DE24F" w14:textId="77777777" w:rsidR="007666BA" w:rsidRDefault="007666BA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D642C4" w14:textId="77777777" w:rsidR="00247C9A" w:rsidRPr="008F1BCD" w:rsidRDefault="00247C9A" w:rsidP="00247C9A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For </w:t>
            </w:r>
            <w:r w:rsidRPr="00504F96">
              <w:t>5G ProSe Layer-3 UE-to-Network Relay</w:t>
            </w:r>
            <w:r>
              <w:t xml:space="preserve"> security established over control plane, the PCF shall be able to provision the PC5 security policies to the </w:t>
            </w:r>
            <w:r w:rsidRPr="00DF0720">
              <w:t xml:space="preserve">5G ProSe </w:t>
            </w:r>
            <w:r>
              <w:t xml:space="preserve">Remote UE </w:t>
            </w:r>
            <w:r w:rsidRPr="000E4451">
              <w:t xml:space="preserve">and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504F96">
              <w:t>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 xml:space="preserve">ProSe </w:t>
            </w:r>
            <w:r w:rsidRPr="00504F96">
              <w:t>UE-to-Network Relay</w:t>
            </w:r>
            <w:r>
              <w:t xml:space="preserve"> service</w:t>
            </w:r>
            <w:r w:rsidRPr="00B24B03">
              <w:t>, during service authorization and information provisioning p</w:t>
            </w:r>
            <w:r>
              <w:t>rocedure as defined in TS 23.304</w:t>
            </w:r>
            <w:r w:rsidRPr="00B24B03">
              <w:t xml:space="preserve"> [2]</w:t>
            </w:r>
            <w:r>
              <w:t>.</w:t>
            </w:r>
          </w:p>
          <w:p w14:paraId="6C9EA1CE" w14:textId="3DCC1D77" w:rsidR="00247C9A" w:rsidRDefault="00247C9A" w:rsidP="00247C9A">
            <w:pPr>
              <w:pStyle w:val="B1"/>
            </w:pPr>
            <w:r>
              <w:t>-</w:t>
            </w:r>
            <w:r>
              <w:tab/>
              <w:t xml:space="preserve">For </w:t>
            </w:r>
            <w:r w:rsidRPr="00504F96">
              <w:t>5G ProSe Layer-3 UE-to-Network Relay</w:t>
            </w:r>
            <w:r>
              <w:t xml:space="preserve"> security established over user plane, the 5G PKMF shall be able to provision the PC5 security policies to the </w:t>
            </w:r>
            <w:r w:rsidRPr="00907380">
              <w:t>5G ProSe</w:t>
            </w:r>
            <w:r>
              <w:rPr>
                <w:rFonts w:hint="eastAsia"/>
              </w:rPr>
              <w:t xml:space="preserve"> Remote </w:t>
            </w:r>
            <w:r>
              <w:t xml:space="preserve">UE </w:t>
            </w:r>
            <w:r w:rsidRPr="000E4451">
              <w:t xml:space="preserve">and </w:t>
            </w:r>
            <w:r>
              <w:rPr>
                <w:rFonts w:hint="eastAsia"/>
              </w:rPr>
              <w:t xml:space="preserve">the </w:t>
            </w:r>
            <w:r w:rsidRPr="00907380">
              <w:t>5G ProSe</w:t>
            </w:r>
            <w:r w:rsidRPr="00504F96">
              <w:t xml:space="preserve"> 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</w:rPr>
              <w:t xml:space="preserve">5G </w:t>
            </w:r>
            <w:r>
              <w:t xml:space="preserve">ProSe </w:t>
            </w:r>
            <w:r w:rsidRPr="00504F96">
              <w:t>UE-to-Network Relay</w:t>
            </w:r>
            <w:r>
              <w:t xml:space="preserve"> service</w:t>
            </w:r>
            <w:r w:rsidRPr="00B24B03">
              <w:t xml:space="preserve">, during </w:t>
            </w:r>
            <w:r>
              <w:t>security materials provisioning procedure defined in clause 6.</w:t>
            </w:r>
            <w:r>
              <w:rPr>
                <w:rFonts w:hint="eastAsia"/>
              </w:rPr>
              <w:t>3</w:t>
            </w:r>
            <w:r>
              <w:t>.3.2.</w:t>
            </w:r>
          </w:p>
          <w:p w14:paraId="4430FE3A" w14:textId="671D6E73" w:rsidR="00EF4F98" w:rsidRDefault="007666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SA3 has also s</w:t>
            </w:r>
            <w:r w:rsidR="00EF4F98">
              <w:rPr>
                <w:rFonts w:hint="eastAsia"/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EF4F98">
              <w:rPr>
                <w:rFonts w:hint="eastAsia"/>
                <w:noProof/>
                <w:lang w:eastAsia="zh-CN"/>
              </w:rPr>
              <w:t xml:space="preserve">cified </w:t>
            </w:r>
            <w:r w:rsidR="00EF4F98">
              <w:rPr>
                <w:noProof/>
                <w:lang w:eastAsia="zh-CN"/>
              </w:rPr>
              <w:t>that</w:t>
            </w:r>
            <w:r w:rsidR="00EF4F98">
              <w:rPr>
                <w:rFonts w:hint="eastAsia"/>
                <w:noProof/>
                <w:lang w:eastAsia="zh-CN"/>
              </w:rPr>
              <w:t xml:space="preserve"> both UP and CP based solutions can be used for Layer-2 </w:t>
            </w:r>
            <w:r w:rsidR="00610567">
              <w:rPr>
                <w:rFonts w:hint="eastAsia"/>
                <w:noProof/>
                <w:lang w:eastAsia="zh-CN"/>
              </w:rPr>
              <w:t xml:space="preserve">UE-NW </w:t>
            </w:r>
            <w:r w:rsidR="00EF4F98">
              <w:rPr>
                <w:rFonts w:hint="eastAsia"/>
                <w:noProof/>
                <w:lang w:eastAsia="zh-CN"/>
              </w:rPr>
              <w:t xml:space="preserve">Relay to establish </w:t>
            </w:r>
            <w:r w:rsidR="00EF4F98" w:rsidRPr="005C38AB">
              <w:rPr>
                <w:lang w:eastAsia="zh-CN"/>
              </w:rPr>
              <w:t>security for PC5 connection</w:t>
            </w:r>
            <w:r w:rsidR="00EF4F98">
              <w:rPr>
                <w:rFonts w:hint="eastAsia"/>
                <w:lang w:eastAsia="zh-CN"/>
              </w:rPr>
              <w:t>, and security policies should be provisioned by PCF:</w:t>
            </w:r>
          </w:p>
          <w:p w14:paraId="781256BF" w14:textId="77777777" w:rsidR="00610567" w:rsidRDefault="006105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98FADE7" w14:textId="7296CA54" w:rsidR="00EF4F98" w:rsidRPr="00610567" w:rsidRDefault="00610567" w:rsidP="00610567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The PCF shall be able to provision the PC5 security policies to the </w:t>
            </w:r>
            <w:r w:rsidRPr="000D0A4A">
              <w:t xml:space="preserve">5G ProSe </w:t>
            </w:r>
            <w:r>
              <w:t xml:space="preserve">Remote UE and </w:t>
            </w:r>
            <w:r w:rsidRPr="002C534A">
              <w:t>Layer-</w:t>
            </w:r>
            <w:r>
              <w:t>2 UE-to-Network Relay</w:t>
            </w:r>
            <w:r w:rsidRPr="00B24B03">
              <w:t xml:space="preserve"> </w:t>
            </w:r>
            <w:r>
              <w:t xml:space="preserve">respectively per ProSe relay service </w:t>
            </w:r>
            <w:r w:rsidRPr="00B24B03">
              <w:t xml:space="preserve">during </w:t>
            </w:r>
            <w:r>
              <w:t xml:space="preserve">their </w:t>
            </w:r>
            <w:r w:rsidRPr="00B24B03">
              <w:t>service authorization and information provisioning p</w:t>
            </w:r>
            <w:r>
              <w:t>rocedures as defined in TS 23.304</w:t>
            </w:r>
            <w:r w:rsidRPr="00B24B03">
              <w:t xml:space="preserve"> [2]</w:t>
            </w:r>
            <w:r>
              <w:t>.</w:t>
            </w:r>
          </w:p>
          <w:p w14:paraId="708AA7DE" w14:textId="2502974E" w:rsidR="0081247C" w:rsidRPr="006D6760" w:rsidRDefault="00610567" w:rsidP="004C5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o, t</w:t>
            </w:r>
            <w:r w:rsidR="00247C9A">
              <w:rPr>
                <w:rFonts w:hint="eastAsia"/>
                <w:noProof/>
                <w:lang w:eastAsia="zh-CN"/>
              </w:rPr>
              <w:t xml:space="preserve">he </w:t>
            </w:r>
            <w:r w:rsidR="00683BC5">
              <w:rPr>
                <w:rFonts w:hint="eastAsia"/>
                <w:noProof/>
                <w:lang w:eastAsia="zh-CN"/>
              </w:rPr>
              <w:t xml:space="preserve">above </w:t>
            </w:r>
            <w:r w:rsidR="00247C9A">
              <w:rPr>
                <w:rFonts w:hint="eastAsia"/>
                <w:noProof/>
                <w:lang w:eastAsia="zh-CN"/>
              </w:rPr>
              <w:t xml:space="preserve">ENs can be removed and texts can be added to </w:t>
            </w:r>
            <w:ins w:id="2" w:author="Huawei Wednesday" w:date="2022-04-06T10:24:00Z">
              <w:r w:rsidR="004C590E">
                <w:rPr>
                  <w:noProof/>
                  <w:lang w:eastAsia="zh-CN"/>
                </w:rPr>
                <w:t xml:space="preserve">reference </w:t>
              </w:r>
            </w:ins>
            <w:del w:id="3" w:author="Huawei Wednesday" w:date="2022-04-06T10:24:00Z">
              <w:r w:rsidR="00247C9A" w:rsidDel="004C590E">
                <w:rPr>
                  <w:rFonts w:hint="eastAsia"/>
                  <w:noProof/>
                  <w:lang w:eastAsia="zh-CN"/>
                </w:rPr>
                <w:delText xml:space="preserve">align with </w:delText>
              </w:r>
            </w:del>
            <w:ins w:id="4" w:author="Huawei Wednesday" w:date="2022-04-06T10:24:00Z">
              <w:r w:rsidR="004C590E">
                <w:rPr>
                  <w:noProof/>
                  <w:lang w:eastAsia="zh-CN"/>
                </w:rPr>
                <w:t xml:space="preserve">the </w:t>
              </w:r>
            </w:ins>
            <w:r w:rsidR="00247C9A">
              <w:rPr>
                <w:rFonts w:hint="eastAsia"/>
                <w:noProof/>
                <w:lang w:eastAsia="zh-CN"/>
              </w:rPr>
              <w:t>SA3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EC24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2861F6" w:rsidR="004C00EE" w:rsidRDefault="00BA5653" w:rsidP="004C5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ENs </w:t>
            </w:r>
            <w:r w:rsidR="006C6FD0">
              <w:rPr>
                <w:rFonts w:hint="eastAsia"/>
                <w:noProof/>
                <w:lang w:eastAsia="zh-CN"/>
              </w:rPr>
              <w:t>and</w:t>
            </w:r>
            <w:r w:rsidR="00247C9A">
              <w:rPr>
                <w:rFonts w:hint="eastAsia"/>
                <w:noProof/>
                <w:lang w:eastAsia="zh-CN"/>
              </w:rPr>
              <w:t xml:space="preserve"> add</w:t>
            </w:r>
            <w:r w:rsidR="006C6FD0">
              <w:rPr>
                <w:rFonts w:hint="eastAsia"/>
                <w:noProof/>
                <w:lang w:eastAsia="zh-CN"/>
              </w:rPr>
              <w:t xml:space="preserve"> </w:t>
            </w:r>
            <w:del w:id="5" w:author="Huawei Wednesday" w:date="2022-04-06T10:24:00Z">
              <w:r w:rsidR="006C6FD0" w:rsidDel="004C590E">
                <w:rPr>
                  <w:rFonts w:hint="eastAsia"/>
                  <w:noProof/>
                  <w:lang w:eastAsia="zh-CN"/>
                </w:rPr>
                <w:delText xml:space="preserve">texts </w:delText>
              </w:r>
              <w:r w:rsidDel="004C590E">
                <w:rPr>
                  <w:rFonts w:hint="eastAsia"/>
                  <w:noProof/>
                  <w:lang w:eastAsia="zh-CN"/>
                </w:rPr>
                <w:delText>on</w:delText>
              </w:r>
              <w:r w:rsidR="00247C9A" w:rsidDel="004C590E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ins w:id="6" w:author="Huawei Wednesday" w:date="2022-04-06T10:24:00Z">
              <w:r w:rsidR="004C590E">
                <w:rPr>
                  <w:noProof/>
                  <w:lang w:eastAsia="zh-CN"/>
                </w:rPr>
                <w:t>reference to SA3 specification.</w:t>
              </w:r>
            </w:ins>
            <w:del w:id="7" w:author="Huawei Wednesday" w:date="2022-04-06T10:24:00Z">
              <w:r w:rsidR="00247C9A" w:rsidDel="004C590E">
                <w:rPr>
                  <w:rFonts w:hint="eastAsia"/>
                  <w:noProof/>
                  <w:lang w:eastAsia="zh-CN"/>
                </w:rPr>
                <w:delText>security parameters provisioning for UE-NW Relay</w:delText>
              </w:r>
              <w:r w:rsidR="00C33BCE" w:rsidDel="004C590E">
                <w:rPr>
                  <w:rFonts w:hint="eastAsia"/>
                  <w:noProof/>
                  <w:lang w:eastAsia="zh-CN"/>
                </w:rPr>
                <w:delText>.</w:delText>
              </w:r>
            </w:del>
            <w:bookmarkStart w:id="8" w:name="_GoBack"/>
            <w:bookmarkEnd w:id="8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8E391" w:rsidR="001E41F3" w:rsidRDefault="007325E7" w:rsidP="0073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BA5653">
              <w:rPr>
                <w:rFonts w:hint="eastAsia"/>
                <w:noProof/>
                <w:lang w:eastAsia="zh-CN"/>
              </w:rPr>
              <w:t xml:space="preserve">ecurity </w:t>
            </w:r>
            <w:r w:rsidR="00247C9A">
              <w:rPr>
                <w:rFonts w:hint="eastAsia"/>
                <w:noProof/>
                <w:lang w:eastAsia="zh-CN"/>
              </w:rPr>
              <w:t>parameters provisioning</w:t>
            </w:r>
            <w:r w:rsidR="00031A27">
              <w:rPr>
                <w:rFonts w:hint="eastAsia"/>
                <w:noProof/>
                <w:lang w:eastAsia="zh-CN"/>
              </w:rPr>
              <w:t xml:space="preserve"> of UE-NW Relay</w:t>
            </w:r>
            <w:r w:rsidR="00BA56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aligned with SA3 spec</w:t>
            </w:r>
            <w:r w:rsidR="00BA56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E738B" w:rsidR="001E41F3" w:rsidRDefault="00BA56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498FAA16" w14:textId="77777777" w:rsidR="00194A45" w:rsidRPr="00CB5EC9" w:rsidRDefault="00194A45" w:rsidP="00194A45">
      <w:pPr>
        <w:pStyle w:val="Heading4"/>
        <w:rPr>
          <w:lang w:eastAsia="zh-CN"/>
        </w:rPr>
      </w:pPr>
      <w:bookmarkStart w:id="9" w:name="_Toc98836870"/>
      <w:bookmarkStart w:id="10" w:name="_Toc66701831"/>
      <w:bookmarkStart w:id="11" w:name="_Toc69883489"/>
      <w:bookmarkStart w:id="12" w:name="_Toc73625499"/>
      <w:bookmarkStart w:id="13" w:name="_Toc83206599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9"/>
    </w:p>
    <w:p w14:paraId="277CD793" w14:textId="77777777" w:rsidR="00194A45" w:rsidRPr="00CB5EC9" w:rsidRDefault="00194A45" w:rsidP="00194A45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B66E41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14:paraId="354A11D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14:paraId="759B2EC2" w14:textId="77777777" w:rsidR="00194A45" w:rsidRPr="00CB5EC9" w:rsidRDefault="00194A45" w:rsidP="00194A45">
      <w:pPr>
        <w:pStyle w:val="B2"/>
      </w:pPr>
      <w:r>
        <w:tab/>
        <w:t>The authorisation for a UE to act as a 5G ProSe UE-to-Network Relay also authorizes the use of 5G ProSe UE-to-Network Relay Discovery with Model A and Model B.</w:t>
      </w:r>
    </w:p>
    <w:p w14:paraId="5D5DB785" w14:textId="77777777" w:rsidR="00194A45" w:rsidRDefault="00194A45" w:rsidP="00194A45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6F564A7F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14:paraId="5C74DA8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09F05892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5G ProSe UE-to-Network Relay Discovery parameters (User Info ID, Relay Service Code(s), </w:t>
      </w:r>
      <w:bookmarkStart w:id="14" w:name="_Hlk80362482"/>
      <w:bookmarkStart w:id="15" w:name="_Hlk80362396"/>
      <w:r w:rsidRPr="00CB5EC9">
        <w:t>UE-to-Network</w:t>
      </w:r>
      <w:bookmarkEnd w:id="14"/>
      <w:r w:rsidRPr="00CB5EC9">
        <w:t xml:space="preserve"> </w:t>
      </w:r>
      <w:bookmarkEnd w:id="15"/>
      <w:r w:rsidRPr="00CB5EC9">
        <w:t>Relay Layer Indicator(s)); the UE-to-Network Relay Layer Indicator indicates whether a particular RSC is offering 5G ProSe Layer-2 or Layer-3 UE-to-Network Relay service.</w:t>
      </w:r>
    </w:p>
    <w:p w14:paraId="64827F40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7D58AC83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14:paraId="4DDF1DDE" w14:textId="5AED3CAD" w:rsidR="00194A45" w:rsidRPr="00CB5EC9" w:rsidDel="000D6777" w:rsidRDefault="00194A45" w:rsidP="00194A45">
      <w:pPr>
        <w:pStyle w:val="B3"/>
        <w:rPr>
          <w:del w:id="16" w:author="CATT" w:date="2022-03-25T14:41:00Z"/>
        </w:rPr>
      </w:pPr>
      <w:r w:rsidRPr="00CB5EC9">
        <w:t>-</w:t>
      </w:r>
      <w:r w:rsidRPr="00CB5EC9">
        <w:tab/>
        <w:t xml:space="preserve">Includes security related content for 5G ProSe </w:t>
      </w:r>
      <w:r w:rsidRPr="00CB5EC9">
        <w:rPr>
          <w:lang w:eastAsia="zh-CN"/>
        </w:rPr>
        <w:t xml:space="preserve">UE-to-Network </w:t>
      </w:r>
      <w:r w:rsidRPr="00CB5EC9">
        <w:t>Relay Discovery</w:t>
      </w:r>
      <w:ins w:id="17" w:author="Huawei Wednesday" w:date="2022-04-06T10:22:00Z">
        <w:r w:rsidR="00F371AD">
          <w:t xml:space="preserve">, see </w:t>
        </w:r>
        <w:r w:rsidR="00F371AD">
          <w:rPr>
            <w:rFonts w:hint="eastAsia"/>
            <w:lang w:eastAsia="zh-CN"/>
          </w:rPr>
          <w:t>TS 33.503 [29]</w:t>
        </w:r>
        <w:r w:rsidR="00F371AD">
          <w:rPr>
            <w:lang w:eastAsia="zh-CN"/>
          </w:rPr>
          <w:t>.</w:t>
        </w:r>
      </w:ins>
      <w:del w:id="18" w:author="CATT" w:date="2022-03-25T14:41:00Z">
        <w:r w:rsidRPr="00CB5EC9" w:rsidDel="000D6777">
          <w:delText xml:space="preserve"> for each ProSe Relay Service Code.</w:delText>
        </w:r>
      </w:del>
    </w:p>
    <w:p w14:paraId="0389A64B" w14:textId="762B218F" w:rsidR="00194A45" w:rsidRPr="00CB5EC9" w:rsidDel="000D6777" w:rsidRDefault="00194A45" w:rsidP="005F6BBD">
      <w:pPr>
        <w:pStyle w:val="EditorsNote"/>
        <w:ind w:left="1560" w:hanging="1276"/>
        <w:rPr>
          <w:del w:id="19" w:author="CATT" w:date="2022-03-25T14:41:00Z"/>
        </w:rPr>
      </w:pPr>
      <w:del w:id="20" w:author="CATT" w:date="2022-03-25T14:41:00Z">
        <w:r w:rsidRPr="00CB5EC9" w:rsidDel="000D6777">
          <w:delText>Editor's note:</w:delText>
        </w:r>
        <w:r w:rsidRPr="00CB5EC9" w:rsidDel="000D6777">
          <w:tab/>
          <w:delText>Whether the security parameters can be provided by the PCF and details of security parameters will be determined by SA3 WG.</w:delText>
        </w:r>
      </w:del>
    </w:p>
    <w:p w14:paraId="6FB35006" w14:textId="061DCB20" w:rsidR="000D6777" w:rsidDel="00F371AD" w:rsidRDefault="000D6777" w:rsidP="00194A45">
      <w:pPr>
        <w:pStyle w:val="NO"/>
        <w:rPr>
          <w:ins w:id="21" w:author="CATT-dq" w:date="2022-03-29T09:29:00Z"/>
          <w:del w:id="22" w:author="Huawei Wednesday" w:date="2022-04-06T10:23:00Z"/>
          <w:lang w:eastAsia="zh-CN"/>
        </w:rPr>
      </w:pPr>
      <w:ins w:id="23" w:author="CATT" w:date="2022-03-25T14:41:00Z">
        <w:del w:id="24" w:author="Huawei Wednesday" w:date="2022-04-06T10:23:00Z">
          <w:r w:rsidDel="00F371AD">
            <w:rPr>
              <w:rFonts w:hint="eastAsia"/>
              <w:lang w:eastAsia="zh-CN"/>
            </w:rPr>
            <w:delText xml:space="preserve">NOTE </w:delText>
          </w:r>
        </w:del>
      </w:ins>
      <w:ins w:id="25" w:author="CATT" w:date="2022-03-25T14:47:00Z">
        <w:del w:id="26" w:author="Huawei Wednesday" w:date="2022-04-06T10:23:00Z">
          <w:r w:rsidR="008D53A7" w:rsidDel="00F371AD">
            <w:rPr>
              <w:rFonts w:hint="eastAsia"/>
              <w:lang w:eastAsia="zh-CN"/>
            </w:rPr>
            <w:delText>2</w:delText>
          </w:r>
        </w:del>
      </w:ins>
      <w:ins w:id="27" w:author="CATT" w:date="2022-03-25T14:41:00Z">
        <w:del w:id="28" w:author="Huawei Wednesday" w:date="2022-04-06T10:23:00Z">
          <w:r w:rsidDel="00F371AD">
            <w:rPr>
              <w:rFonts w:hint="eastAsia"/>
              <w:lang w:eastAsia="zh-CN"/>
            </w:rPr>
            <w:delText>:</w:delText>
          </w:r>
          <w:r w:rsidDel="00F371AD">
            <w:rPr>
              <w:rFonts w:hint="eastAsia"/>
              <w:lang w:eastAsia="zh-CN"/>
            </w:rPr>
            <w:tab/>
          </w:r>
        </w:del>
      </w:ins>
      <w:ins w:id="29" w:author="CATT" w:date="2022-03-25T14:44:00Z">
        <w:del w:id="30" w:author="Huawei Wednesday" w:date="2022-04-06T10:23:00Z">
          <w:r w:rsidR="00FE5623" w:rsidDel="00F371AD">
            <w:delText xml:space="preserve">For </w:delText>
          </w:r>
          <w:r w:rsidR="00FE5623" w:rsidRPr="00504F96" w:rsidDel="00F371AD">
            <w:delText>5G ProSe Layer-3 UE-to-Network Relay</w:delText>
          </w:r>
          <w:r w:rsidR="00FE5623" w:rsidDel="00F371AD">
            <w:delText xml:space="preserve"> security established over control plane</w:delText>
          </w:r>
          <w:r w:rsidR="00FE5623" w:rsidDel="00F371AD">
            <w:rPr>
              <w:rFonts w:hint="eastAsia"/>
              <w:lang w:eastAsia="zh-CN"/>
            </w:rPr>
            <w:delText xml:space="preserve">, </w:delText>
          </w:r>
        </w:del>
      </w:ins>
      <w:ins w:id="31" w:author="CATT" w:date="2022-03-25T14:42:00Z">
        <w:del w:id="32" w:author="Huawei Wednesday" w:date="2022-04-06T10:23:00Z">
          <w:r w:rsidR="00FE5623" w:rsidDel="00F371AD">
            <w:delText>PC5 security policies</w:delText>
          </w:r>
          <w:r w:rsidR="00FE5623" w:rsidDel="00F371AD">
            <w:rPr>
              <w:rFonts w:hint="eastAsia"/>
              <w:lang w:eastAsia="zh-CN"/>
            </w:rPr>
            <w:delText xml:space="preserve"> can be provisioned </w:delText>
          </w:r>
        </w:del>
      </w:ins>
      <w:ins w:id="33" w:author="CATT" w:date="2022-03-25T14:43:00Z">
        <w:del w:id="34" w:author="Huawei Wednesday" w:date="2022-04-06T10:23:00Z">
          <w:r w:rsidR="00FE5623" w:rsidDel="00F371AD">
            <w:rPr>
              <w:rFonts w:hint="eastAsia"/>
              <w:lang w:eastAsia="zh-CN"/>
            </w:rPr>
            <w:delText>by PCF</w:delText>
          </w:r>
        </w:del>
      </w:ins>
      <w:ins w:id="35" w:author="CATT" w:date="2022-03-25T14:44:00Z">
        <w:del w:id="36" w:author="Huawei Wednesday" w:date="2022-04-06T10:23:00Z">
          <w:r w:rsidR="00FE5623" w:rsidDel="00F371AD">
            <w:rPr>
              <w:rFonts w:hint="eastAsia"/>
              <w:lang w:eastAsia="zh-CN"/>
            </w:rPr>
            <w:delText xml:space="preserve"> as </w:delText>
          </w:r>
        </w:del>
      </w:ins>
      <w:ins w:id="37" w:author="CATT" w:date="2022-03-25T14:45:00Z">
        <w:del w:id="38" w:author="Huawei Wednesday" w:date="2022-04-06T10:23:00Z">
          <w:r w:rsidR="00FE5623" w:rsidDel="00F371AD">
            <w:rPr>
              <w:rFonts w:hint="eastAsia"/>
              <w:lang w:eastAsia="zh-CN"/>
            </w:rPr>
            <w:delText xml:space="preserve">defined in TS 33.503 [29]. </w:delText>
          </w:r>
        </w:del>
      </w:ins>
      <w:ins w:id="39" w:author="CATT" w:date="2022-03-25T14:46:00Z">
        <w:del w:id="40" w:author="Huawei Wednesday" w:date="2022-04-06T10:23:00Z">
          <w:r w:rsidR="00906C03" w:rsidRPr="00906C03" w:rsidDel="00F371AD">
            <w:rPr>
              <w:lang w:eastAsia="zh-CN"/>
            </w:rPr>
            <w:delText>For 5G ProSe Layer-3 UE-to-Network Relay security established over user plane, PC5 security policies</w:delText>
          </w:r>
          <w:r w:rsidR="00906C03" w:rsidDel="00F371AD">
            <w:rPr>
              <w:rFonts w:hint="eastAsia"/>
              <w:lang w:eastAsia="zh-CN"/>
            </w:rPr>
            <w:delText xml:space="preserve"> can be provisioned by</w:delText>
          </w:r>
          <w:r w:rsidR="00906C03" w:rsidRPr="00906C03" w:rsidDel="00F371AD">
            <w:rPr>
              <w:lang w:eastAsia="zh-CN"/>
            </w:rPr>
            <w:delText xml:space="preserve"> the 5G PKMF </w:delText>
          </w:r>
          <w:r w:rsidR="00906C03" w:rsidDel="00F371AD">
            <w:rPr>
              <w:rFonts w:hint="eastAsia"/>
              <w:lang w:eastAsia="zh-CN"/>
            </w:rPr>
            <w:delText>as defined in TS 33.503 [29].</w:delText>
          </w:r>
        </w:del>
      </w:ins>
    </w:p>
    <w:p w14:paraId="07029619" w14:textId="128EC61C" w:rsidR="00683BC5" w:rsidDel="00F371AD" w:rsidRDefault="00683BC5" w:rsidP="00194A45">
      <w:pPr>
        <w:pStyle w:val="NO"/>
        <w:rPr>
          <w:ins w:id="41" w:author="CATT" w:date="2022-03-25T14:41:00Z"/>
          <w:del w:id="42" w:author="Huawei Wednesday" w:date="2022-04-06T10:23:00Z"/>
          <w:lang w:eastAsia="zh-CN"/>
        </w:rPr>
      </w:pPr>
      <w:ins w:id="43" w:author="CATT-dq" w:date="2022-03-29T09:29:00Z">
        <w:del w:id="44" w:author="Huawei Wednesday" w:date="2022-04-06T10:23:00Z">
          <w:r w:rsidDel="00F371AD">
            <w:rPr>
              <w:rFonts w:hint="eastAsia"/>
              <w:lang w:eastAsia="zh-CN"/>
            </w:rPr>
            <w:delText>NOTE 3:</w:delText>
          </w:r>
          <w:r w:rsidDel="00F371AD">
            <w:rPr>
              <w:rFonts w:hint="eastAsia"/>
              <w:lang w:eastAsia="zh-CN"/>
            </w:rPr>
            <w:tab/>
            <w:delText xml:space="preserve">For 5G ProSe Layer-2 UE-to-Netwok Relay, </w:delText>
          </w:r>
        </w:del>
      </w:ins>
      <w:ins w:id="45" w:author="CATT-dq" w:date="2022-03-29T09:30:00Z">
        <w:del w:id="46" w:author="Huawei Wednesday" w:date="2022-04-06T10:23:00Z">
          <w:r w:rsidDel="00F371AD">
            <w:delText>PC5 security policies</w:delText>
          </w:r>
          <w:r w:rsidDel="00F371AD">
            <w:rPr>
              <w:rFonts w:hint="eastAsia"/>
              <w:lang w:eastAsia="zh-CN"/>
            </w:rPr>
            <w:delText xml:space="preserve"> can be provisioned by PCF as defined in TS 33.503 [29].</w:delText>
          </w:r>
        </w:del>
      </w:ins>
    </w:p>
    <w:p w14:paraId="52BD3A27" w14:textId="414F58F7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del w:id="47" w:author="CATT" w:date="2022-03-25T14:47:00Z">
        <w:r w:rsidRPr="00CB5EC9" w:rsidDel="008D53A7">
          <w:rPr>
            <w:lang w:eastAsia="ko-KR"/>
          </w:rPr>
          <w:delText>2</w:delText>
        </w:r>
      </w:del>
      <w:ins w:id="48" w:author="CATT-dq" w:date="2022-03-29T09:32:00Z">
        <w:r w:rsidR="00F8020E">
          <w:rPr>
            <w:rFonts w:hint="eastAsia"/>
            <w:lang w:eastAsia="zh-CN"/>
          </w:rPr>
          <w:t>4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5G </w:t>
      </w:r>
      <w:r w:rsidRPr="00CB5EC9">
        <w:t>ProSe UE-to-Network Relay</w:t>
      </w:r>
      <w:ins w:id="49" w:author="CATT" w:date="2022-03-25T14:49:00Z">
        <w:r w:rsidR="00F7506D" w:rsidRPr="002A5F60">
          <w:t>, except for the Security parameters in bullet 2)</w:t>
        </w:r>
      </w:ins>
      <w:r w:rsidRPr="00CB5EC9">
        <w:rPr>
          <w:lang w:eastAsia="ko-KR"/>
        </w:rPr>
        <w:t>.</w:t>
      </w:r>
    </w:p>
    <w:p w14:paraId="406CB8C5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 xml:space="preserve">3 UE-to-Network Relay, </w:t>
      </w:r>
      <w:proofErr w:type="spellStart"/>
      <w:r w:rsidRPr="00CB5EC9">
        <w:t>QoS</w:t>
      </w:r>
      <w:proofErr w:type="spellEnd"/>
      <w:r w:rsidRPr="00CB5EC9">
        <w:t xml:space="preserve"> mapping(s):</w:t>
      </w:r>
    </w:p>
    <w:p w14:paraId="25F925CD" w14:textId="77777777" w:rsidR="00194A45" w:rsidRPr="00CB5EC9" w:rsidRDefault="00194A45" w:rsidP="00194A45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 xml:space="preserve">Each </w:t>
      </w:r>
      <w:proofErr w:type="spellStart"/>
      <w:r w:rsidRPr="00CB5EC9">
        <w:rPr>
          <w:rFonts w:eastAsia="SimSun"/>
        </w:rPr>
        <w:t>QoS</w:t>
      </w:r>
      <w:proofErr w:type="spellEnd"/>
      <w:r w:rsidRPr="00CB5EC9">
        <w:rPr>
          <w:rFonts w:eastAsia="SimSun"/>
        </w:rPr>
        <w:t xml:space="preserve"> mapping entry includes:</w:t>
      </w:r>
    </w:p>
    <w:p w14:paraId="622BE0D8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mapping between a 5QI value and a PQI value;</w:t>
      </w:r>
    </w:p>
    <w:p w14:paraId="485DA13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14:paraId="4AFEF0FB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proofErr w:type="gramStart"/>
      <w:r w:rsidRPr="00CB5EC9">
        <w:t>optional</w:t>
      </w:r>
      <w:proofErr w:type="gramEnd"/>
      <w:r w:rsidRPr="00CB5EC9">
        <w:t xml:space="preserve"> the </w:t>
      </w:r>
      <w:r w:rsidRPr="00CB5EC9">
        <w:rPr>
          <w:lang w:eastAsia="ko-KR"/>
        </w:rPr>
        <w:t xml:space="preserve">Relay Service Code(s) associates with the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mapping entry.</w:t>
      </w:r>
    </w:p>
    <w:p w14:paraId="316FAEE4" w14:textId="77777777" w:rsidR="00194A45" w:rsidRPr="00CB5EC9" w:rsidRDefault="00194A45" w:rsidP="00194A45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14:paraId="24953546" w14:textId="77777777" w:rsidR="00194A45" w:rsidRPr="00CB5EC9" w:rsidRDefault="00194A45" w:rsidP="00194A45">
      <w:pPr>
        <w:pStyle w:val="B2"/>
      </w:pPr>
      <w:r w:rsidRPr="00CB5EC9">
        <w:lastRenderedPageBreak/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14:paraId="0B298D1C" w14:textId="77777777" w:rsidR="00194A45" w:rsidRPr="00CB5EC9" w:rsidRDefault="00194A45" w:rsidP="00194A45">
      <w:pPr>
        <w:pStyle w:val="B1"/>
      </w:pPr>
      <w:r>
        <w:t>5)</w:t>
      </w:r>
      <w:r>
        <w:tab/>
        <w:t>Validity time indicating the expiration time of the Policy/Parameter for 5G ProSe UE-to-Network Relay discovery and communication.</w:t>
      </w:r>
    </w:p>
    <w:p w14:paraId="54171402" w14:textId="77777777" w:rsidR="00194A45" w:rsidRPr="00CB5EC9" w:rsidRDefault="00194A45" w:rsidP="00194A45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14:paraId="14676A58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>Authorisation policy for using a 5G ProSe Layer-3 and/or Layer-2 UE-to-Network Relay:</w:t>
      </w:r>
    </w:p>
    <w:p w14:paraId="5E676EBC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For 5G ProSe Layer-3 Remote UE, indicates whether the UE is authorised to use a 5G ProSe Layer-3 UE-to-Network Relay.</w:t>
      </w:r>
    </w:p>
    <w:p w14:paraId="4110080D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For 5G ProSe Layer-2 Remote UE, indicates the PLMNs in which the UE is authorized to use a 5G ProSe Layer-2 UE-to-Network Relay.</w:t>
      </w:r>
    </w:p>
    <w:p w14:paraId="1F11A7D4" w14:textId="77777777" w:rsidR="00194A45" w:rsidRDefault="00194A45" w:rsidP="00194A45">
      <w:pPr>
        <w:pStyle w:val="B2"/>
      </w:pPr>
      <w:r>
        <w:tab/>
        <w:t>The authorisation for a UE to act as a 5G ProSe Remote UE also authorizes the use of 5G ProSe UE-to-Network Relay discovery with Model A and Model B.</w:t>
      </w:r>
    </w:p>
    <w:p w14:paraId="03601FF9" w14:textId="764C2A75" w:rsidR="00194A45" w:rsidRDefault="00194A45" w:rsidP="00194A45">
      <w:pPr>
        <w:pStyle w:val="NO"/>
      </w:pPr>
      <w:r>
        <w:t>NOTE </w:t>
      </w:r>
      <w:del w:id="50" w:author="CATT" w:date="2022-03-25T14:48:00Z">
        <w:r w:rsidDel="008D53A7">
          <w:delText>3</w:delText>
        </w:r>
      </w:del>
      <w:ins w:id="51" w:author="CATT-dq" w:date="2022-03-29T09:32:00Z">
        <w:r w:rsidR="00C40CF2">
          <w:rPr>
            <w:rFonts w:hint="eastAsia"/>
            <w:lang w:eastAsia="zh-CN"/>
          </w:rPr>
          <w:t>5</w:t>
        </w:r>
      </w:ins>
      <w:r>
        <w:t>:</w:t>
      </w:r>
      <w:r>
        <w:tab/>
        <w:t>It is up to UE and application implementation to select a discovery model or whether to perform both models simultaneously.</w:t>
      </w:r>
    </w:p>
    <w:p w14:paraId="19B75087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898FFF2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109FA38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>ProSe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>Relay Layer Indicator indicates whether a particular RSC is offering 5G ProSe Layer-2 or Layer-3 UE-to-Network Relay service.</w:t>
      </w:r>
    </w:p>
    <w:p w14:paraId="57517039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A4B100C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14:paraId="5CB3984A" w14:textId="77777777" w:rsidR="00194A45" w:rsidRDefault="00194A45" w:rsidP="00194A45">
      <w:pPr>
        <w:pStyle w:val="B3"/>
      </w:pPr>
      <w:r>
        <w:t>-</w:t>
      </w:r>
      <w:r>
        <w:tab/>
        <w:t>For 5G ProSe Layer-3 UE-to-Network Relay, optionally the ProSe application Traffic Descriptor(s) (as defined in TS 23.503 [9]) to be used for the relayed traffic for each ProSe Relay Service Code;</w:t>
      </w:r>
    </w:p>
    <w:p w14:paraId="70E6395A" w14:textId="1E53B73A" w:rsidR="00194A45" w:rsidRPr="00CB5EC9" w:rsidDel="008D53A7" w:rsidRDefault="00194A45" w:rsidP="00194A45">
      <w:pPr>
        <w:pStyle w:val="B3"/>
        <w:rPr>
          <w:del w:id="52" w:author="CATT" w:date="2022-03-25T14:47:00Z"/>
        </w:rPr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 xml:space="preserve">UE-to-Network </w:t>
      </w:r>
      <w:r w:rsidRPr="00CB5EC9">
        <w:t>Relay Discovery</w:t>
      </w:r>
      <w:ins w:id="53" w:author="Huawei Wednesday" w:date="2022-04-06T10:23:00Z">
        <w:r w:rsidR="00F371AD">
          <w:t xml:space="preserve">, see </w:t>
        </w:r>
        <w:r w:rsidR="00F371AD">
          <w:rPr>
            <w:rFonts w:hint="eastAsia"/>
            <w:lang w:eastAsia="zh-CN"/>
          </w:rPr>
          <w:t>TS 33.503 [29]</w:t>
        </w:r>
        <w:r w:rsidR="00F371AD">
          <w:rPr>
            <w:lang w:eastAsia="zh-CN"/>
          </w:rPr>
          <w:t>.</w:t>
        </w:r>
      </w:ins>
      <w:r w:rsidRPr="00CB5EC9">
        <w:t xml:space="preserve"> </w:t>
      </w:r>
      <w:del w:id="54" w:author="CATT" w:date="2022-03-25T14:47:00Z">
        <w:r w:rsidRPr="00CB5EC9" w:rsidDel="008D53A7">
          <w:delText>for each ProSe Relay Service Codes.</w:delText>
        </w:r>
      </w:del>
    </w:p>
    <w:p w14:paraId="2430145F" w14:textId="2FBBDD17" w:rsidR="008D53A7" w:rsidDel="00F371AD" w:rsidRDefault="008D53A7" w:rsidP="008D53A7">
      <w:pPr>
        <w:pStyle w:val="NO"/>
        <w:rPr>
          <w:ins w:id="55" w:author="CATT-dq" w:date="2022-03-29T09:32:00Z"/>
          <w:del w:id="56" w:author="Huawei Wednesday" w:date="2022-04-06T10:23:00Z"/>
          <w:lang w:eastAsia="zh-CN"/>
        </w:rPr>
      </w:pPr>
      <w:ins w:id="57" w:author="CATT" w:date="2022-03-25T14:48:00Z">
        <w:del w:id="58" w:author="Huawei Wednesday" w:date="2022-04-06T10:23:00Z">
          <w:r w:rsidDel="00F371AD">
            <w:rPr>
              <w:rFonts w:hint="eastAsia"/>
              <w:lang w:eastAsia="zh-CN"/>
            </w:rPr>
            <w:delText xml:space="preserve">NOTE </w:delText>
          </w:r>
        </w:del>
      </w:ins>
      <w:ins w:id="59" w:author="CATT-dq" w:date="2022-03-29T09:32:00Z">
        <w:del w:id="60" w:author="Huawei Wednesday" w:date="2022-04-06T10:23:00Z">
          <w:r w:rsidR="00C40CF2" w:rsidDel="00F371AD">
            <w:rPr>
              <w:rFonts w:hint="eastAsia"/>
              <w:lang w:eastAsia="zh-CN"/>
            </w:rPr>
            <w:delText>6</w:delText>
          </w:r>
        </w:del>
      </w:ins>
      <w:ins w:id="61" w:author="CATT" w:date="2022-03-25T14:48:00Z">
        <w:del w:id="62" w:author="Huawei Wednesday" w:date="2022-04-06T10:23:00Z">
          <w:r w:rsidDel="00F371AD">
            <w:rPr>
              <w:rFonts w:hint="eastAsia"/>
              <w:lang w:eastAsia="zh-CN"/>
            </w:rPr>
            <w:delText>:</w:delText>
          </w:r>
          <w:r w:rsidDel="00F371AD">
            <w:rPr>
              <w:rFonts w:hint="eastAsia"/>
              <w:lang w:eastAsia="zh-CN"/>
            </w:rPr>
            <w:tab/>
          </w:r>
          <w:r w:rsidDel="00F371AD">
            <w:delText xml:space="preserve">For </w:delText>
          </w:r>
          <w:r w:rsidRPr="00504F96" w:rsidDel="00F371AD">
            <w:delText>5G ProSe Layer-3 UE-to-Network Relay</w:delText>
          </w:r>
          <w:r w:rsidDel="00F371AD">
            <w:delText xml:space="preserve"> security established over control plane</w:delText>
          </w:r>
          <w:r w:rsidDel="00F371AD">
            <w:rPr>
              <w:rFonts w:hint="eastAsia"/>
              <w:lang w:eastAsia="zh-CN"/>
            </w:rPr>
            <w:delText xml:space="preserve">, </w:delText>
          </w:r>
          <w:r w:rsidDel="00F371AD">
            <w:delText>PC5 security policies</w:delText>
          </w:r>
          <w:r w:rsidDel="00F371AD">
            <w:rPr>
              <w:rFonts w:hint="eastAsia"/>
              <w:lang w:eastAsia="zh-CN"/>
            </w:rPr>
            <w:delText xml:space="preserve"> can be provisioned by PCF as defined in TS 33.503 [29]. </w:delText>
          </w:r>
          <w:r w:rsidRPr="00906C03" w:rsidDel="00F371AD">
            <w:rPr>
              <w:lang w:eastAsia="zh-CN"/>
            </w:rPr>
            <w:delText>For 5G ProSe Layer-3 UE-to-Network Relay security established over user plane, PC5 security policies</w:delText>
          </w:r>
          <w:r w:rsidDel="00F371AD">
            <w:rPr>
              <w:rFonts w:hint="eastAsia"/>
              <w:lang w:eastAsia="zh-CN"/>
            </w:rPr>
            <w:delText xml:space="preserve"> can be provisioned by</w:delText>
          </w:r>
          <w:r w:rsidRPr="00906C03" w:rsidDel="00F371AD">
            <w:rPr>
              <w:lang w:eastAsia="zh-CN"/>
            </w:rPr>
            <w:delText xml:space="preserve"> the 5G PKMF </w:delText>
          </w:r>
          <w:r w:rsidDel="00F371AD">
            <w:rPr>
              <w:rFonts w:hint="eastAsia"/>
              <w:lang w:eastAsia="zh-CN"/>
            </w:rPr>
            <w:delText>as defined in TS 33.503 [29].</w:delText>
          </w:r>
        </w:del>
      </w:ins>
    </w:p>
    <w:p w14:paraId="77749E86" w14:textId="4AAACC19" w:rsidR="00C40CF2" w:rsidDel="00F371AD" w:rsidRDefault="00C40CF2" w:rsidP="008D53A7">
      <w:pPr>
        <w:pStyle w:val="NO"/>
        <w:rPr>
          <w:ins w:id="63" w:author="CATT" w:date="2022-03-25T14:48:00Z"/>
          <w:del w:id="64" w:author="Huawei Wednesday" w:date="2022-04-06T10:23:00Z"/>
          <w:lang w:eastAsia="zh-CN"/>
        </w:rPr>
      </w:pPr>
      <w:ins w:id="65" w:author="CATT-dq" w:date="2022-03-29T09:32:00Z">
        <w:del w:id="66" w:author="Huawei Wednesday" w:date="2022-04-06T10:23:00Z">
          <w:r w:rsidDel="00F371AD">
            <w:rPr>
              <w:rFonts w:hint="eastAsia"/>
              <w:lang w:eastAsia="zh-CN"/>
            </w:rPr>
            <w:delText>NOTE 7:</w:delText>
          </w:r>
          <w:r w:rsidDel="00F371AD">
            <w:rPr>
              <w:rFonts w:hint="eastAsia"/>
              <w:lang w:eastAsia="zh-CN"/>
            </w:rPr>
            <w:tab/>
            <w:delText xml:space="preserve">For 5G ProSe Layer-2 UE-to-Netwok Relay, </w:delText>
          </w:r>
          <w:r w:rsidDel="00F371AD">
            <w:delText>PC5 security policies</w:delText>
          </w:r>
          <w:r w:rsidDel="00F371AD">
            <w:rPr>
              <w:rFonts w:hint="eastAsia"/>
              <w:lang w:eastAsia="zh-CN"/>
            </w:rPr>
            <w:delText xml:space="preserve"> can be provisioned by PCF as defined in TS 33.503 [29].</w:delText>
          </w:r>
        </w:del>
      </w:ins>
    </w:p>
    <w:p w14:paraId="4B33362B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ProSe Layer-3 Remote UE</w:t>
      </w:r>
      <w:r w:rsidRPr="00CB5EC9">
        <w:t>:</w:t>
      </w:r>
    </w:p>
    <w:p w14:paraId="06B1EEDC" w14:textId="77777777" w:rsidR="00194A45" w:rsidRPr="00CB5EC9" w:rsidRDefault="00194A45" w:rsidP="00194A45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14:paraId="73251C3A" w14:textId="77777777" w:rsidR="00194A45" w:rsidRPr="00CB5EC9" w:rsidRDefault="00194A45" w:rsidP="00194A45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71B8C0A6" w14:textId="2583AE35" w:rsidR="00194A45" w:rsidRPr="00CB5EC9" w:rsidDel="008D53A7" w:rsidRDefault="00194A45" w:rsidP="005F6BBD">
      <w:pPr>
        <w:pStyle w:val="EditorsNote"/>
        <w:ind w:left="1560" w:hanging="1276"/>
        <w:rPr>
          <w:del w:id="67" w:author="CATT" w:date="2022-03-25T14:47:00Z"/>
        </w:rPr>
      </w:pPr>
      <w:del w:id="68" w:author="CATT" w:date="2022-03-25T14:47:00Z">
        <w:r w:rsidRPr="00CB5EC9" w:rsidDel="008D53A7">
          <w:delText>Editor's note:</w:delText>
        </w:r>
        <w:r w:rsidRPr="00CB5EC9" w:rsidDel="008D53A7">
          <w:tab/>
          <w:delText>Whether the security parameters can be provided by the PCF and details of security parameters will be determined by SA3 WG.</w:delText>
        </w:r>
      </w:del>
    </w:p>
    <w:p w14:paraId="57C38994" w14:textId="4BA67572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lastRenderedPageBreak/>
        <w:t>NOTE </w:t>
      </w:r>
      <w:del w:id="69" w:author="CATT" w:date="2022-03-25T14:48:00Z">
        <w:r w:rsidRPr="00CB5EC9" w:rsidDel="008D53A7">
          <w:rPr>
            <w:lang w:eastAsia="ko-KR"/>
          </w:rPr>
          <w:delText>4</w:delText>
        </w:r>
      </w:del>
      <w:ins w:id="70" w:author="CATT-dq" w:date="2022-03-29T09:33:00Z">
        <w:r w:rsidR="00C40CF2">
          <w:rPr>
            <w:rFonts w:hint="eastAsia"/>
            <w:lang w:eastAsia="zh-CN"/>
          </w:rPr>
          <w:t>8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ProSe </w:t>
      </w:r>
      <w:r w:rsidRPr="00CB5EC9">
        <w:t>Remote UE</w:t>
      </w:r>
      <w:ins w:id="71" w:author="CATT" w:date="2022-03-25T14:50:00Z">
        <w:r w:rsidR="00F7506D" w:rsidRPr="002A5F60">
          <w:t>, except for the Security parameters in bullet 2)</w:t>
        </w:r>
      </w:ins>
      <w:r w:rsidRPr="00CB5EC9">
        <w:rPr>
          <w:lang w:eastAsia="ko-KR"/>
        </w:rPr>
        <w:t>.</w:t>
      </w:r>
    </w:p>
    <w:p w14:paraId="0381D48D" w14:textId="77777777" w:rsidR="00194A45" w:rsidRPr="00CB5EC9" w:rsidRDefault="00194A45" w:rsidP="00194A45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14:paraId="26C3DA46" w14:textId="77777777" w:rsidR="00194A45" w:rsidRPr="00CB5EC9" w:rsidRDefault="00194A45" w:rsidP="00194A45">
      <w:pPr>
        <w:rPr>
          <w:lang w:eastAsia="ko-KR"/>
        </w:rPr>
      </w:pPr>
      <w:r w:rsidRPr="00CB5EC9">
        <w:rPr>
          <w:lang w:eastAsia="ko-KR"/>
        </w:rPr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429979F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14E98820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5E17E35A" w14:textId="77777777" w:rsidR="00194A45" w:rsidRDefault="00194A45" w:rsidP="00194A45">
      <w:pPr>
        <w:pStyle w:val="B2"/>
      </w:pPr>
      <w:r>
        <w:t>-</w:t>
      </w:r>
      <w:r>
        <w:tab/>
        <w:t>Default PC5 DRX configuration (see TS 38.331 [16]).</w:t>
      </w:r>
    </w:p>
    <w:p w14:paraId="5579E895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40DC83C1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66B764F8" w14:textId="60267D5E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del w:id="72" w:author="CATT" w:date="2022-03-25T14:48:00Z">
        <w:r w:rsidDel="008D53A7">
          <w:rPr>
            <w:lang w:eastAsia="ko-KR"/>
          </w:rPr>
          <w:delText>5</w:delText>
        </w:r>
      </w:del>
      <w:ins w:id="73" w:author="CATT-dq" w:date="2022-03-29T09:33:00Z">
        <w:r w:rsidR="00497CCD">
          <w:rPr>
            <w:rFonts w:hint="eastAsia"/>
            <w:lang w:eastAsia="zh-CN"/>
          </w:rPr>
          <w:t>9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14:paraId="24A9607A" w14:textId="77777777" w:rsidR="00194A45" w:rsidRDefault="00194A45" w:rsidP="00194A45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32573401" w14:textId="10E6EEC2" w:rsidR="0067507E" w:rsidRDefault="00194A45" w:rsidP="00194A45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bookmarkEnd w:id="10"/>
    <w:bookmarkEnd w:id="11"/>
    <w:bookmarkEnd w:id="12"/>
    <w:bookmarkEnd w:id="13"/>
    <w:p w14:paraId="0809C870" w14:textId="77777777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D7BDC" w14:textId="77777777" w:rsidR="00C80575" w:rsidRDefault="00C80575">
      <w:r>
        <w:separator/>
      </w:r>
    </w:p>
  </w:endnote>
  <w:endnote w:type="continuationSeparator" w:id="0">
    <w:p w14:paraId="0A45CCD8" w14:textId="77777777" w:rsidR="00C80575" w:rsidRDefault="00C80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417E9" w14:textId="77777777" w:rsidR="00C80575" w:rsidRDefault="00C80575">
      <w:r>
        <w:separator/>
      </w:r>
    </w:p>
  </w:footnote>
  <w:footnote w:type="continuationSeparator" w:id="0">
    <w:p w14:paraId="4357F962" w14:textId="77777777" w:rsidR="00C80575" w:rsidRDefault="00C80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Wednesday">
    <w15:presenceInfo w15:providerId="None" w15:userId="Huawei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B78"/>
    <w:rsid w:val="00031A27"/>
    <w:rsid w:val="0004050A"/>
    <w:rsid w:val="00045E4B"/>
    <w:rsid w:val="0007371A"/>
    <w:rsid w:val="00091B09"/>
    <w:rsid w:val="00097988"/>
    <w:rsid w:val="000A6394"/>
    <w:rsid w:val="000B5902"/>
    <w:rsid w:val="000B7FED"/>
    <w:rsid w:val="000C038A"/>
    <w:rsid w:val="000C6598"/>
    <w:rsid w:val="000D185C"/>
    <w:rsid w:val="000D44B3"/>
    <w:rsid w:val="000D6777"/>
    <w:rsid w:val="00136C85"/>
    <w:rsid w:val="00145D43"/>
    <w:rsid w:val="00165F1B"/>
    <w:rsid w:val="00192C46"/>
    <w:rsid w:val="00194A45"/>
    <w:rsid w:val="001A08B3"/>
    <w:rsid w:val="001A7B60"/>
    <w:rsid w:val="001B52F0"/>
    <w:rsid w:val="001B7A65"/>
    <w:rsid w:val="001E41F3"/>
    <w:rsid w:val="001E616B"/>
    <w:rsid w:val="00240345"/>
    <w:rsid w:val="00241F36"/>
    <w:rsid w:val="00247C9A"/>
    <w:rsid w:val="0026004D"/>
    <w:rsid w:val="002640DD"/>
    <w:rsid w:val="0026493C"/>
    <w:rsid w:val="00267934"/>
    <w:rsid w:val="00275D12"/>
    <w:rsid w:val="00284FEB"/>
    <w:rsid w:val="002860C4"/>
    <w:rsid w:val="002B5741"/>
    <w:rsid w:val="002B7E15"/>
    <w:rsid w:val="002C68CE"/>
    <w:rsid w:val="002E472E"/>
    <w:rsid w:val="00305409"/>
    <w:rsid w:val="00307E46"/>
    <w:rsid w:val="003213B2"/>
    <w:rsid w:val="003609EF"/>
    <w:rsid w:val="0036231A"/>
    <w:rsid w:val="00364E5B"/>
    <w:rsid w:val="00374DD4"/>
    <w:rsid w:val="0038779C"/>
    <w:rsid w:val="003A3820"/>
    <w:rsid w:val="003C7265"/>
    <w:rsid w:val="003E1A36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58E1"/>
    <w:rsid w:val="00456461"/>
    <w:rsid w:val="00456568"/>
    <w:rsid w:val="00483522"/>
    <w:rsid w:val="004949A5"/>
    <w:rsid w:val="00497CCD"/>
    <w:rsid w:val="004B75B7"/>
    <w:rsid w:val="004C00EE"/>
    <w:rsid w:val="004C30F2"/>
    <w:rsid w:val="004C590E"/>
    <w:rsid w:val="004E01FE"/>
    <w:rsid w:val="004E4BE7"/>
    <w:rsid w:val="004F2EAD"/>
    <w:rsid w:val="00507150"/>
    <w:rsid w:val="0051580D"/>
    <w:rsid w:val="0051747E"/>
    <w:rsid w:val="00534A2E"/>
    <w:rsid w:val="005355E3"/>
    <w:rsid w:val="00537054"/>
    <w:rsid w:val="00540A20"/>
    <w:rsid w:val="00546828"/>
    <w:rsid w:val="00547111"/>
    <w:rsid w:val="00552377"/>
    <w:rsid w:val="00580698"/>
    <w:rsid w:val="00587757"/>
    <w:rsid w:val="00592D74"/>
    <w:rsid w:val="005A756B"/>
    <w:rsid w:val="005C69C9"/>
    <w:rsid w:val="005E2C44"/>
    <w:rsid w:val="005F6BBD"/>
    <w:rsid w:val="006072BE"/>
    <w:rsid w:val="00610567"/>
    <w:rsid w:val="00621188"/>
    <w:rsid w:val="006257ED"/>
    <w:rsid w:val="00665C47"/>
    <w:rsid w:val="0067507E"/>
    <w:rsid w:val="00683BC5"/>
    <w:rsid w:val="0069559B"/>
    <w:rsid w:val="00695808"/>
    <w:rsid w:val="006A66BE"/>
    <w:rsid w:val="006B46FB"/>
    <w:rsid w:val="006B4F3A"/>
    <w:rsid w:val="006B6FDA"/>
    <w:rsid w:val="006C363B"/>
    <w:rsid w:val="006C6FD0"/>
    <w:rsid w:val="006D20D5"/>
    <w:rsid w:val="006D6760"/>
    <w:rsid w:val="006E21FB"/>
    <w:rsid w:val="006E3AB0"/>
    <w:rsid w:val="006F2125"/>
    <w:rsid w:val="006F67F6"/>
    <w:rsid w:val="00702E91"/>
    <w:rsid w:val="007176FF"/>
    <w:rsid w:val="007325E7"/>
    <w:rsid w:val="007344BC"/>
    <w:rsid w:val="00740408"/>
    <w:rsid w:val="00757870"/>
    <w:rsid w:val="007666BA"/>
    <w:rsid w:val="00771733"/>
    <w:rsid w:val="00792342"/>
    <w:rsid w:val="00792DB0"/>
    <w:rsid w:val="007947EC"/>
    <w:rsid w:val="007977A8"/>
    <w:rsid w:val="007A0EEE"/>
    <w:rsid w:val="007B512A"/>
    <w:rsid w:val="007C2097"/>
    <w:rsid w:val="007D6A07"/>
    <w:rsid w:val="007F7259"/>
    <w:rsid w:val="008040A8"/>
    <w:rsid w:val="008113F9"/>
    <w:rsid w:val="0081247C"/>
    <w:rsid w:val="00815A64"/>
    <w:rsid w:val="008279FA"/>
    <w:rsid w:val="00840A38"/>
    <w:rsid w:val="008418D6"/>
    <w:rsid w:val="008626E7"/>
    <w:rsid w:val="00870EE7"/>
    <w:rsid w:val="00874830"/>
    <w:rsid w:val="008809FB"/>
    <w:rsid w:val="008863B9"/>
    <w:rsid w:val="00894AF7"/>
    <w:rsid w:val="008A45A6"/>
    <w:rsid w:val="008C3BA2"/>
    <w:rsid w:val="008C4B52"/>
    <w:rsid w:val="008D3E65"/>
    <w:rsid w:val="008D53A7"/>
    <w:rsid w:val="008F3789"/>
    <w:rsid w:val="008F686C"/>
    <w:rsid w:val="00906C03"/>
    <w:rsid w:val="00913A2B"/>
    <w:rsid w:val="009140D4"/>
    <w:rsid w:val="009148DE"/>
    <w:rsid w:val="00941E30"/>
    <w:rsid w:val="00954E71"/>
    <w:rsid w:val="00960DC1"/>
    <w:rsid w:val="0097109F"/>
    <w:rsid w:val="009777D9"/>
    <w:rsid w:val="00991B88"/>
    <w:rsid w:val="00993B7B"/>
    <w:rsid w:val="009A5753"/>
    <w:rsid w:val="009A579D"/>
    <w:rsid w:val="009B0D9F"/>
    <w:rsid w:val="009E183D"/>
    <w:rsid w:val="009E31A1"/>
    <w:rsid w:val="009E3297"/>
    <w:rsid w:val="009E7D61"/>
    <w:rsid w:val="009F734F"/>
    <w:rsid w:val="009F7826"/>
    <w:rsid w:val="00A246B6"/>
    <w:rsid w:val="00A47E70"/>
    <w:rsid w:val="00A50CF0"/>
    <w:rsid w:val="00A7671C"/>
    <w:rsid w:val="00A8005B"/>
    <w:rsid w:val="00A9071C"/>
    <w:rsid w:val="00A928BC"/>
    <w:rsid w:val="00A9295A"/>
    <w:rsid w:val="00A9371E"/>
    <w:rsid w:val="00AA1D30"/>
    <w:rsid w:val="00AA2CBC"/>
    <w:rsid w:val="00AA3967"/>
    <w:rsid w:val="00AC5820"/>
    <w:rsid w:val="00AD1CD8"/>
    <w:rsid w:val="00AE3040"/>
    <w:rsid w:val="00B04165"/>
    <w:rsid w:val="00B0648D"/>
    <w:rsid w:val="00B101E3"/>
    <w:rsid w:val="00B258BB"/>
    <w:rsid w:val="00B4548D"/>
    <w:rsid w:val="00B455A0"/>
    <w:rsid w:val="00B67596"/>
    <w:rsid w:val="00B67B97"/>
    <w:rsid w:val="00B706B6"/>
    <w:rsid w:val="00B90A14"/>
    <w:rsid w:val="00B968C8"/>
    <w:rsid w:val="00BA3EC5"/>
    <w:rsid w:val="00BA51D9"/>
    <w:rsid w:val="00BA5653"/>
    <w:rsid w:val="00BB5DFC"/>
    <w:rsid w:val="00BC005B"/>
    <w:rsid w:val="00BD279D"/>
    <w:rsid w:val="00BD5CE2"/>
    <w:rsid w:val="00BD6BB8"/>
    <w:rsid w:val="00C02FF7"/>
    <w:rsid w:val="00C264B4"/>
    <w:rsid w:val="00C33BCE"/>
    <w:rsid w:val="00C40CF2"/>
    <w:rsid w:val="00C6042B"/>
    <w:rsid w:val="00C66BA2"/>
    <w:rsid w:val="00C80575"/>
    <w:rsid w:val="00C90E97"/>
    <w:rsid w:val="00C95985"/>
    <w:rsid w:val="00CA1EA7"/>
    <w:rsid w:val="00CA309C"/>
    <w:rsid w:val="00CC5026"/>
    <w:rsid w:val="00CC68D0"/>
    <w:rsid w:val="00CE77A2"/>
    <w:rsid w:val="00CF6023"/>
    <w:rsid w:val="00CF7E18"/>
    <w:rsid w:val="00D03F9A"/>
    <w:rsid w:val="00D06D51"/>
    <w:rsid w:val="00D24991"/>
    <w:rsid w:val="00D4491E"/>
    <w:rsid w:val="00D50255"/>
    <w:rsid w:val="00D66520"/>
    <w:rsid w:val="00D92858"/>
    <w:rsid w:val="00DA3A32"/>
    <w:rsid w:val="00DA4EF9"/>
    <w:rsid w:val="00DA65AB"/>
    <w:rsid w:val="00DC1FA3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7EA0"/>
    <w:rsid w:val="00E54B46"/>
    <w:rsid w:val="00E70B45"/>
    <w:rsid w:val="00E778B9"/>
    <w:rsid w:val="00E91402"/>
    <w:rsid w:val="00EB09B7"/>
    <w:rsid w:val="00EE23B7"/>
    <w:rsid w:val="00EE7D7C"/>
    <w:rsid w:val="00EF2A70"/>
    <w:rsid w:val="00EF4F98"/>
    <w:rsid w:val="00F25D98"/>
    <w:rsid w:val="00F300FB"/>
    <w:rsid w:val="00F371AD"/>
    <w:rsid w:val="00F6413B"/>
    <w:rsid w:val="00F7506D"/>
    <w:rsid w:val="00F8020E"/>
    <w:rsid w:val="00F87B2A"/>
    <w:rsid w:val="00FA4CB7"/>
    <w:rsid w:val="00FB6386"/>
    <w:rsid w:val="00FC5A11"/>
    <w:rsid w:val="00FE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1E68967-3063-40F0-979C-9985FDE18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94A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5B165-A4EE-46DE-A383-FE282B48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1787</Words>
  <Characters>10188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Wednesday</cp:lastModifiedBy>
  <cp:revision>4</cp:revision>
  <cp:lastPrinted>1900-12-31T16:00:00Z</cp:lastPrinted>
  <dcterms:created xsi:type="dcterms:W3CDTF">2022-04-06T09:22:00Z</dcterms:created>
  <dcterms:modified xsi:type="dcterms:W3CDTF">2022-04-06T09:24:00Z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